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B3" w:rsidRDefault="00BC3CB3" w:rsidP="00C21C52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PRIHLÁŠKA NA PREHLIADKU</w:t>
      </w:r>
      <w:r w:rsidRPr="00B432C5">
        <w:rPr>
          <w:b/>
          <w:sz w:val="24"/>
          <w:szCs w:val="24"/>
          <w:lang w:val="sk-SK"/>
        </w:rPr>
        <w:t xml:space="preserve"> </w:t>
      </w:r>
      <w:r w:rsidR="00077209">
        <w:rPr>
          <w:b/>
          <w:sz w:val="24"/>
          <w:szCs w:val="24"/>
          <w:lang w:val="sk-SK"/>
        </w:rPr>
        <w:t>XXVIII. OSTATKI – FAŠIANGY 2024</w:t>
      </w:r>
    </w:p>
    <w:p w:rsidR="00C21C52" w:rsidRPr="00C21C52" w:rsidRDefault="00C21C52" w:rsidP="00C21C52">
      <w:pPr>
        <w:rPr>
          <w:color w:val="000000"/>
          <w:sz w:val="16"/>
          <w:szCs w:val="16"/>
        </w:rPr>
      </w:pPr>
    </w:p>
    <w:p w:rsidR="007716FC" w:rsidRPr="009514BA" w:rsidRDefault="007716FC" w:rsidP="00F926DA">
      <w:pPr>
        <w:rPr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6847"/>
      </w:tblGrid>
      <w:tr w:rsidR="00BC3CB3" w:rsidRPr="009514BA" w:rsidTr="00B7133D">
        <w:trPr>
          <w:trHeight w:val="828"/>
        </w:trPr>
        <w:tc>
          <w:tcPr>
            <w:tcW w:w="2215" w:type="dxa"/>
          </w:tcPr>
          <w:p w:rsidR="00BC3CB3" w:rsidRPr="009514BA" w:rsidRDefault="00BC3CB3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Veková skupina:</w:t>
            </w:r>
          </w:p>
          <w:p w:rsidR="00BC3CB3" w:rsidRPr="009514BA" w:rsidRDefault="00BC3CB3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sz w:val="24"/>
                <w:szCs w:val="24"/>
                <w:lang w:val="sk-SK"/>
              </w:rPr>
              <w:t>(vhodné zakrúžkujte)</w:t>
            </w:r>
          </w:p>
        </w:tc>
        <w:tc>
          <w:tcPr>
            <w:tcW w:w="6847" w:type="dxa"/>
          </w:tcPr>
          <w:p w:rsidR="00BC3CB3" w:rsidRPr="00BC3CB3" w:rsidRDefault="00BC3CB3" w:rsidP="00BC3CB3">
            <w:pPr>
              <w:pStyle w:val="Akapitzlist"/>
              <w:numPr>
                <w:ilvl w:val="0"/>
                <w:numId w:val="12"/>
              </w:numPr>
              <w:spacing w:before="120" w:after="120"/>
              <w:ind w:left="714" w:hanging="357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deti</w:t>
            </w:r>
          </w:p>
          <w:p w:rsidR="00BC3CB3" w:rsidRPr="00BC3CB3" w:rsidRDefault="00BC3CB3" w:rsidP="00BC3CB3">
            <w:pPr>
              <w:pStyle w:val="Akapitzlist"/>
              <w:numPr>
                <w:ilvl w:val="0"/>
                <w:numId w:val="12"/>
              </w:numPr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m</w:t>
            </w:r>
            <w:r w:rsidRPr="00BC3CB3">
              <w:rPr>
                <w:b/>
                <w:sz w:val="24"/>
                <w:szCs w:val="24"/>
                <w:lang w:val="sk-SK"/>
              </w:rPr>
              <w:t>ládež a dospelí</w:t>
            </w:r>
          </w:p>
        </w:tc>
      </w:tr>
      <w:tr w:rsidR="007716FC" w:rsidRPr="009514BA" w:rsidTr="00F74577">
        <w:tblPrEx>
          <w:tblLook w:val="00A0" w:firstRow="1" w:lastRow="0" w:firstColumn="1" w:lastColumn="0" w:noHBand="0" w:noVBand="0"/>
        </w:tblPrEx>
        <w:tc>
          <w:tcPr>
            <w:tcW w:w="2215" w:type="dxa"/>
          </w:tcPr>
          <w:p w:rsidR="007716FC" w:rsidRPr="009514BA" w:rsidRDefault="007716FC" w:rsidP="00BC3CB3">
            <w:pPr>
              <w:spacing w:before="240"/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Kategória:</w:t>
            </w:r>
          </w:p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6847" w:type="dxa"/>
          </w:tcPr>
          <w:p w:rsidR="007716FC" w:rsidRPr="009514BA" w:rsidRDefault="00BC3CB3" w:rsidP="00BC3CB3">
            <w:pPr>
              <w:spacing w:before="240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      </w:t>
            </w:r>
            <w:r w:rsidR="007716FC" w:rsidRPr="009514BA">
              <w:rPr>
                <w:b/>
                <w:sz w:val="24"/>
                <w:szCs w:val="24"/>
                <w:lang w:val="sk-SK"/>
              </w:rPr>
              <w:t xml:space="preserve">folklórny súbor </w:t>
            </w:r>
          </w:p>
        </w:tc>
      </w:tr>
      <w:tr w:rsidR="007716FC" w:rsidRPr="009514BA" w:rsidTr="00F74577">
        <w:tblPrEx>
          <w:tblLook w:val="00A0" w:firstRow="1" w:lastRow="0" w:firstColumn="1" w:lastColumn="0" w:noHBand="0" w:noVBand="0"/>
        </w:tblPrEx>
        <w:tc>
          <w:tcPr>
            <w:tcW w:w="2215" w:type="dxa"/>
          </w:tcPr>
          <w:p w:rsidR="006847B0" w:rsidRPr="009514BA" w:rsidRDefault="006847B0" w:rsidP="00BC3CB3">
            <w:pPr>
              <w:spacing w:before="240"/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Názov súboru: 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4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C21C52" w:rsidTr="00F74577">
        <w:tblPrEx>
          <w:tblLook w:val="00A0" w:firstRow="1" w:lastRow="0" w:firstColumn="1" w:lastColumn="0" w:noHBand="0" w:noVBand="0"/>
        </w:tblPrEx>
        <w:tc>
          <w:tcPr>
            <w:tcW w:w="2215" w:type="dxa"/>
          </w:tcPr>
          <w:p w:rsidR="007716FC" w:rsidRPr="009514BA" w:rsidRDefault="006847B0" w:rsidP="00BC3CB3">
            <w:pPr>
              <w:spacing w:before="120" w:after="120"/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Meno a</w:t>
            </w:r>
            <w:r>
              <w:rPr>
                <w:b/>
                <w:sz w:val="24"/>
                <w:szCs w:val="24"/>
                <w:lang w:val="sk-SK"/>
              </w:rPr>
              <w:t> </w:t>
            </w:r>
            <w:r w:rsidRPr="009514BA">
              <w:rPr>
                <w:b/>
                <w:sz w:val="24"/>
                <w:szCs w:val="24"/>
                <w:lang w:val="sk-SK"/>
              </w:rPr>
              <w:t>priezvisko</w:t>
            </w:r>
            <w:r>
              <w:rPr>
                <w:b/>
                <w:sz w:val="24"/>
                <w:szCs w:val="24"/>
                <w:lang w:val="sk-SK"/>
              </w:rPr>
              <w:t xml:space="preserve"> vedúceho súboru</w:t>
            </w:r>
            <w:r w:rsidRPr="009514BA">
              <w:rPr>
                <w:b/>
                <w:sz w:val="24"/>
                <w:szCs w:val="24"/>
                <w:lang w:val="sk-SK"/>
              </w:rPr>
              <w:t>:</w:t>
            </w:r>
          </w:p>
        </w:tc>
        <w:tc>
          <w:tcPr>
            <w:tcW w:w="684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6847B0" w:rsidRPr="006847B0" w:rsidTr="00F74577">
        <w:tblPrEx>
          <w:tblLook w:val="00A0" w:firstRow="1" w:lastRow="0" w:firstColumn="1" w:lastColumn="0" w:noHBand="0" w:noVBand="0"/>
        </w:tblPrEx>
        <w:tc>
          <w:tcPr>
            <w:tcW w:w="2215" w:type="dxa"/>
          </w:tcPr>
          <w:p w:rsidR="006847B0" w:rsidRPr="009514BA" w:rsidRDefault="006847B0" w:rsidP="00BC3CB3">
            <w:pPr>
              <w:spacing w:before="240"/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Názov vystúpenia:</w:t>
            </w:r>
          </w:p>
          <w:p w:rsidR="006847B0" w:rsidRPr="009514BA" w:rsidRDefault="006847B0" w:rsidP="006847B0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47" w:type="dxa"/>
          </w:tcPr>
          <w:p w:rsidR="006847B0" w:rsidRPr="009514BA" w:rsidRDefault="006847B0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F74577">
        <w:tblPrEx>
          <w:tblLook w:val="00A0" w:firstRow="1" w:lastRow="0" w:firstColumn="1" w:lastColumn="0" w:noHBand="0" w:noVBand="0"/>
        </w:tblPrEx>
        <w:tc>
          <w:tcPr>
            <w:tcW w:w="2215" w:type="dxa"/>
          </w:tcPr>
          <w:p w:rsidR="007716FC" w:rsidRPr="009514BA" w:rsidRDefault="007716FC" w:rsidP="00BC3CB3">
            <w:pPr>
              <w:spacing w:before="240"/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Adresa: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4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F74577" w:rsidRPr="009514BA" w:rsidTr="00F74577">
        <w:tblPrEx>
          <w:tblLook w:val="00A0" w:firstRow="1" w:lastRow="0" w:firstColumn="1" w:lastColumn="0" w:noHBand="0" w:noVBand="0"/>
        </w:tblPrEx>
        <w:tc>
          <w:tcPr>
            <w:tcW w:w="2215" w:type="dxa"/>
          </w:tcPr>
          <w:p w:rsidR="00F74577" w:rsidRDefault="00F74577" w:rsidP="00BC3CB3">
            <w:pPr>
              <w:spacing w:before="240"/>
              <w:rPr>
                <w:b/>
                <w:sz w:val="24"/>
                <w:szCs w:val="24"/>
                <w:lang w:val="sk-SK"/>
              </w:rPr>
            </w:pPr>
            <w:r w:rsidRPr="008D7D8E">
              <w:rPr>
                <w:b/>
                <w:sz w:val="24"/>
                <w:szCs w:val="24"/>
                <w:lang w:val="sk-SK"/>
              </w:rPr>
              <w:t>E-mail/telefón:</w:t>
            </w:r>
          </w:p>
          <w:p w:rsidR="00F74577" w:rsidRDefault="00F74577" w:rsidP="00F74577"/>
        </w:tc>
        <w:tc>
          <w:tcPr>
            <w:tcW w:w="6847" w:type="dxa"/>
          </w:tcPr>
          <w:p w:rsidR="00F74577" w:rsidRDefault="00F74577" w:rsidP="00F74577"/>
        </w:tc>
      </w:tr>
      <w:tr w:rsidR="007716FC" w:rsidRPr="009514BA" w:rsidTr="00F74577">
        <w:tblPrEx>
          <w:tblLook w:val="00A0" w:firstRow="1" w:lastRow="0" w:firstColumn="1" w:lastColumn="0" w:noHBand="0" w:noVBand="0"/>
        </w:tblPrEx>
        <w:tc>
          <w:tcPr>
            <w:tcW w:w="2215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Prípadné poznámky účastníka: </w:t>
            </w:r>
          </w:p>
        </w:tc>
        <w:tc>
          <w:tcPr>
            <w:tcW w:w="684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BC3CB3" w:rsidRPr="009514BA" w:rsidRDefault="00BC3CB3" w:rsidP="00BC3CB3">
      <w:pPr>
        <w:spacing w:before="120"/>
        <w:jc w:val="both"/>
        <w:rPr>
          <w:sz w:val="24"/>
          <w:szCs w:val="24"/>
          <w:lang w:val="sk-SK"/>
        </w:rPr>
      </w:pPr>
      <w:r w:rsidRPr="009514BA">
        <w:rPr>
          <w:b/>
          <w:sz w:val="24"/>
          <w:szCs w:val="24"/>
          <w:lang w:val="sk-SK"/>
        </w:rPr>
        <w:t>DÔLEŽITÉ UPOZORNENIE:</w:t>
      </w:r>
      <w:r w:rsidRPr="009514BA">
        <w:rPr>
          <w:sz w:val="24"/>
          <w:szCs w:val="24"/>
          <w:lang w:val="sk-SK"/>
        </w:rPr>
        <w:t xml:space="preserve"> každý účastník môže podať len jednu prihlášku (nemôže sa na scéne objaviť </w:t>
      </w:r>
      <w:r>
        <w:rPr>
          <w:sz w:val="24"/>
          <w:szCs w:val="24"/>
          <w:lang w:val="sk-SK"/>
        </w:rPr>
        <w:t>v ten istý deň</w:t>
      </w:r>
      <w:r w:rsidRPr="00B432C5">
        <w:rPr>
          <w:sz w:val="24"/>
          <w:szCs w:val="24"/>
          <w:lang w:val="sk-SK"/>
        </w:rPr>
        <w:t xml:space="preserve"> </w:t>
      </w:r>
      <w:r w:rsidRPr="009514BA">
        <w:rPr>
          <w:sz w:val="24"/>
          <w:szCs w:val="24"/>
          <w:lang w:val="sk-SK"/>
        </w:rPr>
        <w:t>viacnásobne).</w:t>
      </w:r>
    </w:p>
    <w:p w:rsidR="007716FC" w:rsidRPr="005E431E" w:rsidRDefault="005E431E" w:rsidP="00F926DA">
      <w:pPr>
        <w:jc w:val="both"/>
        <w:rPr>
          <w:b/>
          <w:sz w:val="24"/>
          <w:szCs w:val="24"/>
          <w:lang w:val="sk-SK"/>
        </w:rPr>
      </w:pPr>
      <w:r w:rsidRPr="005E431E">
        <w:rPr>
          <w:b/>
          <w:sz w:val="24"/>
          <w:szCs w:val="24"/>
          <w:lang w:val="sk-SK"/>
        </w:rPr>
        <w:t>Podujatie sa bude konať v Centre slovenskej kultúry v Novej Belej!</w:t>
      </w: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BC3CB3" w:rsidRDefault="00BC3CB3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C21C52" w:rsidRPr="009514BA" w:rsidRDefault="00C21C52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  <w:bookmarkStart w:id="0" w:name="_GoBack"/>
      <w:bookmarkEnd w:id="0"/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>KLAUZULA RODO</w:t>
      </w: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 xml:space="preserve">Jednocześnie wyrażam zgodę na gromadzenie i przetwarzanie moich danych osobowych (imię, nazwisko, adres, </w:t>
      </w:r>
      <w:proofErr w:type="spellStart"/>
      <w:r w:rsidRPr="009514BA">
        <w:rPr>
          <w:color w:val="000000"/>
          <w:sz w:val="24"/>
          <w:szCs w:val="24"/>
          <w:lang w:val="sk-SK"/>
        </w:rPr>
        <w:t>wizerunek</w:t>
      </w:r>
      <w:proofErr w:type="spellEnd"/>
      <w:r w:rsidRPr="009514BA">
        <w:rPr>
          <w:color w:val="000000"/>
          <w:sz w:val="24"/>
          <w:szCs w:val="24"/>
          <w:lang w:val="sk-SK"/>
        </w:rPr>
        <w:t>) (</w:t>
      </w:r>
      <w:proofErr w:type="spellStart"/>
      <w:r w:rsidRPr="009514BA">
        <w:rPr>
          <w:color w:val="000000"/>
          <w:sz w:val="24"/>
          <w:szCs w:val="24"/>
          <w:lang w:val="sk-SK"/>
        </w:rPr>
        <w:t>zgodnie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z </w:t>
      </w:r>
      <w:proofErr w:type="spellStart"/>
      <w:r w:rsidRPr="009514BA">
        <w:rPr>
          <w:color w:val="000000"/>
          <w:sz w:val="24"/>
          <w:szCs w:val="24"/>
          <w:lang w:val="sk-SK"/>
        </w:rPr>
        <w:t>Rozporządzeniem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679/2016/UE </w:t>
      </w:r>
      <w:proofErr w:type="spellStart"/>
      <w:r w:rsidRPr="009514BA">
        <w:rPr>
          <w:color w:val="000000"/>
          <w:sz w:val="24"/>
          <w:szCs w:val="24"/>
          <w:lang w:val="sk-SK"/>
        </w:rPr>
        <w:t>zwanym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RODO) w </w:t>
      </w:r>
      <w:proofErr w:type="spellStart"/>
      <w:r w:rsidRPr="009514BA">
        <w:rPr>
          <w:color w:val="000000"/>
          <w:sz w:val="24"/>
          <w:szCs w:val="24"/>
          <w:lang w:val="sk-SK"/>
        </w:rPr>
        <w:t>związku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z </w:t>
      </w:r>
      <w:proofErr w:type="spellStart"/>
      <w:r w:rsidRPr="009514BA">
        <w:rPr>
          <w:color w:val="000000"/>
          <w:sz w:val="24"/>
          <w:szCs w:val="24"/>
          <w:lang w:val="sk-SK"/>
        </w:rPr>
        <w:t>działaniami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(</w:t>
      </w:r>
      <w:proofErr w:type="spellStart"/>
      <w:r w:rsidRPr="009514BA">
        <w:rPr>
          <w:color w:val="000000"/>
          <w:sz w:val="24"/>
          <w:szCs w:val="24"/>
          <w:lang w:val="sk-SK"/>
        </w:rPr>
        <w:t>promocja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, </w:t>
      </w:r>
      <w:proofErr w:type="spellStart"/>
      <w:r w:rsidRPr="009514BA">
        <w:rPr>
          <w:color w:val="000000"/>
          <w:sz w:val="24"/>
          <w:szCs w:val="24"/>
          <w:lang w:val="sk-SK"/>
        </w:rPr>
        <w:t>informacje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9514BA">
        <w:rPr>
          <w:color w:val="000000"/>
          <w:sz w:val="24"/>
          <w:szCs w:val="24"/>
          <w:lang w:val="sk-SK"/>
        </w:rPr>
        <w:t>prasowe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, </w:t>
      </w:r>
      <w:proofErr w:type="spellStart"/>
      <w:r w:rsidRPr="009514BA">
        <w:rPr>
          <w:color w:val="000000"/>
          <w:sz w:val="24"/>
          <w:szCs w:val="24"/>
          <w:lang w:val="sk-SK"/>
        </w:rPr>
        <w:t>występy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) </w:t>
      </w:r>
      <w:proofErr w:type="spellStart"/>
      <w:r w:rsidRPr="009514BA">
        <w:rPr>
          <w:color w:val="000000"/>
          <w:sz w:val="24"/>
          <w:szCs w:val="24"/>
          <w:lang w:val="sk-SK"/>
        </w:rPr>
        <w:t>związanymi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z </w:t>
      </w:r>
      <w:proofErr w:type="spellStart"/>
      <w:r w:rsidRPr="009514BA">
        <w:rPr>
          <w:color w:val="000000"/>
          <w:sz w:val="24"/>
          <w:szCs w:val="24"/>
          <w:lang w:val="sk-SK"/>
        </w:rPr>
        <w:t>imprezą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9514BA">
        <w:rPr>
          <w:color w:val="000000"/>
          <w:sz w:val="24"/>
          <w:szCs w:val="24"/>
          <w:lang w:val="sk-SK"/>
        </w:rPr>
        <w:t>Przeglądu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9514BA">
        <w:rPr>
          <w:color w:val="000000"/>
          <w:sz w:val="24"/>
          <w:szCs w:val="24"/>
          <w:lang w:val="sk-SK"/>
        </w:rPr>
        <w:t>Folklorystycznego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9514BA">
        <w:rPr>
          <w:color w:val="000000"/>
          <w:sz w:val="24"/>
          <w:szCs w:val="24"/>
          <w:lang w:val="sk-SK"/>
        </w:rPr>
        <w:t>Konkursowego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„</w:t>
      </w:r>
      <w:r w:rsidRPr="009514BA">
        <w:rPr>
          <w:sz w:val="24"/>
          <w:szCs w:val="24"/>
          <w:lang w:val="sk-SK"/>
        </w:rPr>
        <w:t>XXV</w:t>
      </w:r>
      <w:r w:rsidR="00F74577">
        <w:rPr>
          <w:sz w:val="24"/>
          <w:szCs w:val="24"/>
          <w:lang w:val="sk-SK"/>
        </w:rPr>
        <w:t>I</w:t>
      </w:r>
      <w:r w:rsidR="00485143">
        <w:rPr>
          <w:sz w:val="24"/>
          <w:szCs w:val="24"/>
          <w:lang w:val="sk-SK"/>
        </w:rPr>
        <w:t>I</w:t>
      </w:r>
      <w:r w:rsidR="002044DD">
        <w:rPr>
          <w:sz w:val="24"/>
          <w:szCs w:val="24"/>
          <w:lang w:val="sk-SK"/>
        </w:rPr>
        <w:t>I</w:t>
      </w:r>
      <w:r w:rsidRPr="009514BA">
        <w:rPr>
          <w:sz w:val="24"/>
          <w:szCs w:val="24"/>
          <w:lang w:val="sk-SK"/>
        </w:rPr>
        <w:t>.</w:t>
      </w:r>
      <w:r w:rsidRPr="009514BA">
        <w:rPr>
          <w:b/>
          <w:sz w:val="24"/>
          <w:szCs w:val="24"/>
          <w:lang w:val="sk-SK"/>
        </w:rPr>
        <w:t xml:space="preserve"> </w:t>
      </w:r>
      <w:proofErr w:type="spellStart"/>
      <w:r w:rsidRPr="009514BA">
        <w:rPr>
          <w:color w:val="000000"/>
          <w:sz w:val="24"/>
          <w:szCs w:val="24"/>
          <w:lang w:val="sk-SK"/>
        </w:rPr>
        <w:t>Ostatki-Fašiangy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9514BA">
        <w:rPr>
          <w:color w:val="000000"/>
          <w:sz w:val="24"/>
          <w:szCs w:val="24"/>
          <w:lang w:val="sk-SK"/>
        </w:rPr>
        <w:t>Krempachy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202</w:t>
      </w:r>
      <w:r w:rsidR="002044DD">
        <w:rPr>
          <w:color w:val="000000"/>
          <w:sz w:val="24"/>
          <w:szCs w:val="24"/>
          <w:lang w:val="sk-SK"/>
        </w:rPr>
        <w:t>4</w:t>
      </w:r>
      <w:r w:rsidRPr="009514BA">
        <w:rPr>
          <w:color w:val="000000"/>
          <w:sz w:val="24"/>
          <w:szCs w:val="24"/>
          <w:lang w:val="sk-SK"/>
        </w:rPr>
        <w:t>”.</w:t>
      </w:r>
    </w:p>
    <w:p w:rsidR="007716FC" w:rsidRPr="009514BA" w:rsidRDefault="007716FC" w:rsidP="00A33BC6">
      <w:pPr>
        <w:suppressAutoHyphens/>
        <w:autoSpaceDN w:val="0"/>
        <w:spacing w:line="276" w:lineRule="auto"/>
        <w:jc w:val="both"/>
        <w:rPr>
          <w:rFonts w:eastAsia="SimSun"/>
          <w:color w:val="000000"/>
          <w:kern w:val="3"/>
          <w:sz w:val="24"/>
          <w:szCs w:val="24"/>
          <w:lang w:val="sk-SK" w:eastAsia="zh-CN" w:bidi="hi-IN"/>
        </w:rPr>
      </w:pPr>
    </w:p>
    <w:p w:rsidR="007716FC" w:rsidRPr="009514BA" w:rsidRDefault="007716FC" w:rsidP="00A33BC6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val="sk-SK" w:eastAsia="zh-CN" w:bidi="hi-IN"/>
        </w:rPr>
      </w:pPr>
      <w:r w:rsidRPr="009514BA"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 xml:space="preserve">Administratorem danych osobowych jest TSP z siedzibą ul. św. Filipa 7, 31-150 Kraków. </w:t>
      </w:r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Dane osobowe pozyskiwane są i będą przetwarzane w szczególności w celu naboru uczestników i realizacji Przeglądu, jego promocji oraz w celach archiwalnych </w:t>
      </w:r>
      <w:r w:rsidRPr="009514BA">
        <w:rPr>
          <w:color w:val="000000"/>
          <w:sz w:val="24"/>
          <w:szCs w:val="24"/>
          <w:lang w:val="sk-SK"/>
        </w:rPr>
        <w:t>zgodnie z Rozporządzeniem 679/2016/UE zwanym RODO</w:t>
      </w:r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.</w:t>
      </w: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BC3CB3" w:rsidRPr="009514BA" w:rsidRDefault="00BC3CB3" w:rsidP="00BC3CB3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BC3CB3" w:rsidRPr="009514BA" w:rsidRDefault="00BC3CB3" w:rsidP="00BC3CB3">
      <w:pPr>
        <w:shd w:val="clear" w:color="auto" w:fill="FFFFFF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>….…………….………</w:t>
      </w:r>
      <w:r>
        <w:rPr>
          <w:color w:val="000000"/>
          <w:sz w:val="24"/>
          <w:szCs w:val="24"/>
          <w:lang w:val="sk-SK"/>
        </w:rPr>
        <w:tab/>
      </w:r>
      <w:r w:rsidRPr="009514BA">
        <w:rPr>
          <w:color w:val="000000"/>
          <w:sz w:val="24"/>
          <w:szCs w:val="24"/>
          <w:lang w:val="sk-SK"/>
        </w:rPr>
        <w:t>….…………….…………………………………………………..</w:t>
      </w:r>
    </w:p>
    <w:p w:rsidR="00BC3CB3" w:rsidRDefault="00BC3CB3" w:rsidP="00BC3CB3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(miejscowość i data)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1A1F1F">
        <w:rPr>
          <w:color w:val="000000"/>
          <w:sz w:val="16"/>
          <w:szCs w:val="16"/>
        </w:rPr>
        <w:t>(imię i nazwisko, podpis, w przypadku osoby niepełnoletniej p</w:t>
      </w:r>
      <w:r>
        <w:rPr>
          <w:color w:val="000000"/>
          <w:sz w:val="16"/>
          <w:szCs w:val="16"/>
        </w:rPr>
        <w:t>odpis rodzica/opiekuna prawnego)</w:t>
      </w:r>
    </w:p>
    <w:p w:rsidR="007716FC" w:rsidRPr="00BC3CB3" w:rsidRDefault="007716FC" w:rsidP="00BC3CB3">
      <w:pPr>
        <w:rPr>
          <w:color w:val="000000"/>
          <w:sz w:val="16"/>
          <w:szCs w:val="16"/>
        </w:rPr>
      </w:pPr>
    </w:p>
    <w:sectPr w:rsidR="007716FC" w:rsidRPr="00BC3CB3" w:rsidSect="008A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25AA6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9C02338"/>
    <w:multiLevelType w:val="hybridMultilevel"/>
    <w:tmpl w:val="54B06E1C"/>
    <w:lvl w:ilvl="0" w:tplc="B38A5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063572"/>
    <w:multiLevelType w:val="hybridMultilevel"/>
    <w:tmpl w:val="F1527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5B63"/>
    <w:multiLevelType w:val="hybridMultilevel"/>
    <w:tmpl w:val="F4A64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AF763E"/>
    <w:multiLevelType w:val="hybridMultilevel"/>
    <w:tmpl w:val="14F4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7B0D4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D8708E2"/>
    <w:multiLevelType w:val="hybridMultilevel"/>
    <w:tmpl w:val="7E16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A1EAA"/>
    <w:multiLevelType w:val="hybridMultilevel"/>
    <w:tmpl w:val="BE22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415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A517F6D"/>
    <w:multiLevelType w:val="hybridMultilevel"/>
    <w:tmpl w:val="14927558"/>
    <w:lvl w:ilvl="0" w:tplc="6650A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76"/>
    <w:rsid w:val="00030B38"/>
    <w:rsid w:val="00040F05"/>
    <w:rsid w:val="00052764"/>
    <w:rsid w:val="00061A37"/>
    <w:rsid w:val="00077209"/>
    <w:rsid w:val="000978D1"/>
    <w:rsid w:val="000B0FE5"/>
    <w:rsid w:val="000B6765"/>
    <w:rsid w:val="001200F1"/>
    <w:rsid w:val="00155002"/>
    <w:rsid w:val="00173C6C"/>
    <w:rsid w:val="001A1F1F"/>
    <w:rsid w:val="001D3A00"/>
    <w:rsid w:val="001E4268"/>
    <w:rsid w:val="001F6FCC"/>
    <w:rsid w:val="002044DD"/>
    <w:rsid w:val="002B06DD"/>
    <w:rsid w:val="002C0532"/>
    <w:rsid w:val="0032578A"/>
    <w:rsid w:val="003563CB"/>
    <w:rsid w:val="0036283F"/>
    <w:rsid w:val="003C2401"/>
    <w:rsid w:val="003C5462"/>
    <w:rsid w:val="00485143"/>
    <w:rsid w:val="005134CF"/>
    <w:rsid w:val="005875A3"/>
    <w:rsid w:val="005C54B0"/>
    <w:rsid w:val="005E431E"/>
    <w:rsid w:val="005F60ED"/>
    <w:rsid w:val="00642746"/>
    <w:rsid w:val="00672C7E"/>
    <w:rsid w:val="006847B0"/>
    <w:rsid w:val="006E3A61"/>
    <w:rsid w:val="006F6399"/>
    <w:rsid w:val="00700262"/>
    <w:rsid w:val="00703A74"/>
    <w:rsid w:val="00754D91"/>
    <w:rsid w:val="007716FC"/>
    <w:rsid w:val="00776991"/>
    <w:rsid w:val="0078615E"/>
    <w:rsid w:val="007A692C"/>
    <w:rsid w:val="007D1F49"/>
    <w:rsid w:val="007E2361"/>
    <w:rsid w:val="00822609"/>
    <w:rsid w:val="008A2CFE"/>
    <w:rsid w:val="008F54CB"/>
    <w:rsid w:val="008F6D31"/>
    <w:rsid w:val="009026B5"/>
    <w:rsid w:val="00903AFD"/>
    <w:rsid w:val="00931BDE"/>
    <w:rsid w:val="009514BA"/>
    <w:rsid w:val="009B64E0"/>
    <w:rsid w:val="009C638D"/>
    <w:rsid w:val="009E6CF8"/>
    <w:rsid w:val="00A30622"/>
    <w:rsid w:val="00A33BC6"/>
    <w:rsid w:val="00A56756"/>
    <w:rsid w:val="00AF066F"/>
    <w:rsid w:val="00B25C0F"/>
    <w:rsid w:val="00B432C5"/>
    <w:rsid w:val="00BA0D3C"/>
    <w:rsid w:val="00BA37A1"/>
    <w:rsid w:val="00BA7BB5"/>
    <w:rsid w:val="00BC3CB3"/>
    <w:rsid w:val="00BE13C4"/>
    <w:rsid w:val="00BE7355"/>
    <w:rsid w:val="00C132EF"/>
    <w:rsid w:val="00C139E3"/>
    <w:rsid w:val="00C21C52"/>
    <w:rsid w:val="00C74208"/>
    <w:rsid w:val="00C92B5B"/>
    <w:rsid w:val="00D12A11"/>
    <w:rsid w:val="00D55308"/>
    <w:rsid w:val="00D56F0C"/>
    <w:rsid w:val="00D85EC8"/>
    <w:rsid w:val="00DA7176"/>
    <w:rsid w:val="00DB4DDE"/>
    <w:rsid w:val="00DC5937"/>
    <w:rsid w:val="00E37221"/>
    <w:rsid w:val="00E43ABF"/>
    <w:rsid w:val="00E44891"/>
    <w:rsid w:val="00E54710"/>
    <w:rsid w:val="00E61956"/>
    <w:rsid w:val="00EC18F0"/>
    <w:rsid w:val="00ED0A25"/>
    <w:rsid w:val="00ED7CB7"/>
    <w:rsid w:val="00EE5567"/>
    <w:rsid w:val="00F74577"/>
    <w:rsid w:val="00F83883"/>
    <w:rsid w:val="00F926DA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7CED1"/>
  <w15:docId w15:val="{4A3154A8-1660-4523-9CD4-FFFC5CAA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A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26D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926DA"/>
    <w:rPr>
      <w:rFonts w:ascii="Calibri Light" w:hAnsi="Calibri Light" w:cs="Times New Roman"/>
      <w:color w:val="2E74B5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6DA"/>
    <w:pPr>
      <w:jc w:val="both"/>
    </w:pPr>
    <w:rPr>
      <w:sz w:val="28"/>
      <w:lang w:val="sk-SK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26DA"/>
    <w:rPr>
      <w:rFonts w:ascii="Times New Roman" w:hAnsi="Times New Roman" w:cs="Times New Roman"/>
      <w:sz w:val="20"/>
      <w:szCs w:val="20"/>
      <w:lang w:val="sk-SK" w:eastAsia="pl-PL"/>
    </w:rPr>
  </w:style>
  <w:style w:type="character" w:styleId="Hipercze">
    <w:name w:val="Hyperlink"/>
    <w:basedOn w:val="Domylnaczcionkaakapitu"/>
    <w:uiPriority w:val="99"/>
    <w:rsid w:val="00F926D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25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78A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0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2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PRAVIDLÁ FOLKLÓRNEJ PREHLIADKY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PRAVIDLÁ FOLKLÓRNEJ PREHLIADKY</dc:title>
  <dc:subject/>
  <dc:creator>Agata</dc:creator>
  <cp:keywords/>
  <dc:description/>
  <cp:lastModifiedBy>Mili</cp:lastModifiedBy>
  <cp:revision>3</cp:revision>
  <cp:lastPrinted>2022-02-09T13:35:00Z</cp:lastPrinted>
  <dcterms:created xsi:type="dcterms:W3CDTF">2024-01-17T08:16:00Z</dcterms:created>
  <dcterms:modified xsi:type="dcterms:W3CDTF">2024-01-17T08:17:00Z</dcterms:modified>
</cp:coreProperties>
</file>